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15" w:rsidRDefault="0052203C" w:rsidP="00522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образовательных программ</w:t>
      </w:r>
    </w:p>
    <w:p w:rsidR="001145F1" w:rsidRDefault="001145F1" w:rsidP="001145F1">
      <w:pPr>
        <w:pStyle w:val="a4"/>
        <w:spacing w:after="0"/>
      </w:pPr>
      <w:r>
        <w:t xml:space="preserve">В 2017-2018 учебном году в МАОУ «Средняя школа № 12 г. Ельца» не реализуется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программам, так как нет запросов родителей (законных представителей) обучающихся.</w:t>
      </w:r>
    </w:p>
    <w:p w:rsidR="001145F1" w:rsidRDefault="001145F1" w:rsidP="001145F1">
      <w:pPr>
        <w:pStyle w:val="a4"/>
        <w:spacing w:after="240"/>
      </w:pPr>
      <w:r>
        <w:rPr>
          <w:color w:val="000000"/>
        </w:rPr>
        <w:t>Дистанционные образовательные технологии, электронное обучение используется для обеспечения доступности общего образования для детей-инвалидов и детей, имеющих поведенческие проблемы, а так же в дни карантина.</w:t>
      </w:r>
      <w:r>
        <w:rPr>
          <w:color w:val="000000"/>
        </w:rPr>
        <w:br/>
        <w:t>В МАОУ «Средняя школа № 12 г. Ельца» обучение осуществляется на русском языке.</w:t>
      </w:r>
    </w:p>
    <w:p w:rsidR="001145F1" w:rsidRDefault="001145F1" w:rsidP="001145F1">
      <w:pPr>
        <w:pStyle w:val="a4"/>
        <w:spacing w:after="0"/>
      </w:pPr>
      <w:proofErr w:type="gramStart"/>
      <w:r>
        <w:rPr>
          <w:b/>
          <w:bCs/>
          <w:color w:val="000000"/>
        </w:rPr>
        <w:t>Образовательная программа</w:t>
      </w:r>
      <w:r>
        <w:rPr>
          <w:color w:val="000000"/>
        </w:rPr>
        <w:t> — согласно Федеральному закону № 273 от 29 декабря 2012 года «Об образовании в Российской Федерации»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proofErr w:type="gramEnd"/>
    </w:p>
    <w:p w:rsidR="001145F1" w:rsidRDefault="001145F1" w:rsidP="001145F1">
      <w:pPr>
        <w:pStyle w:val="a4"/>
        <w:spacing w:after="0"/>
      </w:pPr>
      <w:r>
        <w:rPr>
          <w:b/>
          <w:bCs/>
          <w:color w:val="000000"/>
        </w:rPr>
        <w:t>Учебный план</w:t>
      </w:r>
      <w:r>
        <w:rPr>
          <w:color w:val="000000"/>
        </w:rPr>
        <w:t xml:space="preserve"> – это нормативный документ, определяющий содержание образования по каждому учебному предмету и объем времени, выделяемого как на изучение предмета в целом, так и на каждый раздел и тему изучаемого материала.</w:t>
      </w:r>
    </w:p>
    <w:p w:rsidR="001145F1" w:rsidRDefault="001145F1" w:rsidP="001145F1">
      <w:pPr>
        <w:pStyle w:val="a4"/>
        <w:spacing w:after="0"/>
      </w:pPr>
      <w:r>
        <w:rPr>
          <w:b/>
          <w:bCs/>
          <w:color w:val="000000"/>
        </w:rPr>
        <w:t>Календарный учебный график -</w:t>
      </w:r>
      <w:r>
        <w:rPr>
          <w:color w:val="000000"/>
        </w:rPr>
        <w:t xml:space="preserve"> это составная часть образовательной программы (Закон № 273-ФЗ, гл. 1, ст. 2, п. 9), определяющая:</w:t>
      </w:r>
    </w:p>
    <w:p w:rsidR="001145F1" w:rsidRDefault="001145F1" w:rsidP="001145F1">
      <w:pPr>
        <w:pStyle w:val="a4"/>
        <w:spacing w:after="0"/>
      </w:pPr>
      <w:r>
        <w:rPr>
          <w:color w:val="000000"/>
        </w:rPr>
        <w:t>- количество учебных недель,</w:t>
      </w:r>
    </w:p>
    <w:p w:rsidR="001145F1" w:rsidRDefault="001145F1" w:rsidP="001145F1">
      <w:pPr>
        <w:pStyle w:val="a4"/>
        <w:spacing w:after="0"/>
      </w:pPr>
      <w:r>
        <w:rPr>
          <w:color w:val="000000"/>
        </w:rPr>
        <w:t>- количество учебных дней,</w:t>
      </w:r>
    </w:p>
    <w:p w:rsidR="001145F1" w:rsidRDefault="001145F1" w:rsidP="001145F1">
      <w:pPr>
        <w:pStyle w:val="a4"/>
        <w:spacing w:after="0"/>
      </w:pPr>
      <w:r>
        <w:rPr>
          <w:color w:val="000000"/>
        </w:rPr>
        <w:t>- продолжительность каникул,</w:t>
      </w:r>
    </w:p>
    <w:p w:rsidR="001145F1" w:rsidRDefault="001145F1" w:rsidP="001145F1">
      <w:pPr>
        <w:pStyle w:val="a4"/>
        <w:spacing w:after="0"/>
      </w:pPr>
      <w:r>
        <w:rPr>
          <w:color w:val="000000"/>
        </w:rPr>
        <w:t>- даты начала и окончания учебных периодов/этапов.</w:t>
      </w:r>
    </w:p>
    <w:p w:rsidR="001145F1" w:rsidRDefault="001145F1" w:rsidP="005220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5F1" w:rsidRDefault="001145F1" w:rsidP="005220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52203C" w:rsidRPr="00953AEA" w:rsidTr="0052203C">
        <w:tc>
          <w:tcPr>
            <w:tcW w:w="3794" w:type="dxa"/>
          </w:tcPr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Дошкольное образование (нормативный срок – 1 год)</w:t>
            </w:r>
          </w:p>
        </w:tc>
        <w:tc>
          <w:tcPr>
            <w:tcW w:w="5245" w:type="dxa"/>
          </w:tcPr>
          <w:p w:rsidR="00BE166B" w:rsidRPr="00953AEA" w:rsidRDefault="00BE166B" w:rsidP="00BE16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Основная образовательная программа дошкольного образования. </w:t>
            </w:r>
          </w:p>
          <w:p w:rsidR="00BE166B" w:rsidRPr="00953AEA" w:rsidRDefault="00BE166B" w:rsidP="00BE16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Срок действия государственной аккредитации программы дошкольного образования до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30.04.25</w:t>
            </w:r>
          </w:p>
          <w:p w:rsidR="0052203C" w:rsidRPr="00953AEA" w:rsidRDefault="00BE166B" w:rsidP="003F71D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Численность обучающихся по реализуемой образовательной программе дошкольного  образования за счёт бюджетных ассигнований 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>региона и муниципалитета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42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53AEA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</w:tr>
      <w:tr w:rsidR="0052203C" w:rsidRPr="00953AEA" w:rsidTr="0052203C">
        <w:tc>
          <w:tcPr>
            <w:tcW w:w="3794" w:type="dxa"/>
          </w:tcPr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Начальное общее образование </w:t>
            </w:r>
          </w:p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(нормативный срок – 4 года)</w:t>
            </w:r>
          </w:p>
        </w:tc>
        <w:tc>
          <w:tcPr>
            <w:tcW w:w="5245" w:type="dxa"/>
          </w:tcPr>
          <w:p w:rsidR="0052203C" w:rsidRPr="00953AEA" w:rsidRDefault="0052203C" w:rsidP="005220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Основная образовательная программа начального общего образования реализуется на основе учебного плана 1 – 4 класса ФГОС.</w:t>
            </w:r>
          </w:p>
          <w:p w:rsidR="0052203C" w:rsidRPr="00953AEA" w:rsidRDefault="0052203C" w:rsidP="005220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Срок действия государственной аккредитации программы начального общего образования до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30.04.25</w:t>
            </w:r>
          </w:p>
          <w:p w:rsidR="00C754D6" w:rsidRPr="00953AEA" w:rsidRDefault="0052203C" w:rsidP="00D75DB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Численность обучающихся по реализуемой образовательной программе начального общего </w:t>
            </w:r>
            <w:r w:rsidRPr="00953AEA">
              <w:rPr>
                <w:rFonts w:ascii="Times New Roman" w:hAnsi="Times New Roman" w:cs="Times New Roman"/>
                <w:szCs w:val="28"/>
              </w:rPr>
              <w:lastRenderedPageBreak/>
              <w:t xml:space="preserve">образования за счёт 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>бюджетных ассигнований региона и муниципалитета – 344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 человек</w:t>
            </w:r>
            <w:r w:rsidR="00C754D6" w:rsidRPr="00953AE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44218" w:rsidRPr="00953AEA" w:rsidTr="0052203C">
        <w:tc>
          <w:tcPr>
            <w:tcW w:w="3794" w:type="dxa"/>
          </w:tcPr>
          <w:p w:rsidR="00B66FA9" w:rsidRPr="00953AEA" w:rsidRDefault="00B66FA9" w:rsidP="00B66F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lastRenderedPageBreak/>
              <w:t>Основное</w:t>
            </w:r>
            <w:r w:rsidR="00744218" w:rsidRPr="00953AEA">
              <w:rPr>
                <w:rFonts w:ascii="Times New Roman" w:hAnsi="Times New Roman" w:cs="Times New Roman"/>
                <w:szCs w:val="28"/>
              </w:rPr>
              <w:t xml:space="preserve"> общее образование </w:t>
            </w:r>
          </w:p>
          <w:p w:rsidR="00B66FA9" w:rsidRPr="00953AEA" w:rsidRDefault="00B66FA9" w:rsidP="00B66F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(ФК ГОС)</w:t>
            </w:r>
          </w:p>
          <w:p w:rsidR="00744218" w:rsidRPr="00953AEA" w:rsidRDefault="00B66FA9" w:rsidP="00B66F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(нормативный срок – 5</w:t>
            </w:r>
            <w:r w:rsidR="00744218" w:rsidRPr="00953AEA">
              <w:rPr>
                <w:rFonts w:ascii="Times New Roman" w:hAnsi="Times New Roman" w:cs="Times New Roman"/>
                <w:szCs w:val="28"/>
              </w:rPr>
              <w:t xml:space="preserve"> лет)</w:t>
            </w:r>
          </w:p>
        </w:tc>
        <w:tc>
          <w:tcPr>
            <w:tcW w:w="5245" w:type="dxa"/>
          </w:tcPr>
          <w:p w:rsidR="00B66FA9" w:rsidRPr="00953AEA" w:rsidRDefault="00B66FA9" w:rsidP="00B66F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Основная образовательная программа основного общего образования реализуется на основе учебного плана 8 – 9 классов ФК ГОС.</w:t>
            </w:r>
          </w:p>
          <w:p w:rsidR="00B66FA9" w:rsidRPr="00953AEA" w:rsidRDefault="00B66FA9" w:rsidP="00B66F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Срок действия государственной аккредитации программы основного общего образования до 30.04.25</w:t>
            </w:r>
          </w:p>
          <w:p w:rsidR="00744218" w:rsidRPr="00953AEA" w:rsidRDefault="00B66FA9" w:rsidP="00B66F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Численность обучающихся по реализуемой образовательной программе основного общего образования за счёт 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 xml:space="preserve">бюджетных ассигнований региона и муниципалитета </w:t>
            </w:r>
            <w:r w:rsidRPr="00953AEA">
              <w:rPr>
                <w:rFonts w:ascii="Times New Roman" w:hAnsi="Times New Roman" w:cs="Times New Roman"/>
                <w:szCs w:val="28"/>
              </w:rPr>
              <w:t>– 107 человек.</w:t>
            </w:r>
          </w:p>
        </w:tc>
      </w:tr>
      <w:tr w:rsidR="0052203C" w:rsidRPr="00953AEA" w:rsidTr="0052203C">
        <w:tc>
          <w:tcPr>
            <w:tcW w:w="3794" w:type="dxa"/>
          </w:tcPr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Основное общее образование </w:t>
            </w:r>
          </w:p>
          <w:p w:rsidR="00B66FA9" w:rsidRPr="00953AEA" w:rsidRDefault="00B66FA9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(ФГОС)</w:t>
            </w:r>
          </w:p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(нормативный срок – 5 лет)</w:t>
            </w:r>
          </w:p>
        </w:tc>
        <w:tc>
          <w:tcPr>
            <w:tcW w:w="5245" w:type="dxa"/>
          </w:tcPr>
          <w:p w:rsidR="00BE166B" w:rsidRPr="00953AEA" w:rsidRDefault="00BE166B" w:rsidP="00BE16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Основная образовательная программа основного общего образования реализуется на основе учебного плана 5 –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7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 класс</w:t>
            </w:r>
            <w:r w:rsidR="00D75DBB" w:rsidRPr="00953AEA">
              <w:rPr>
                <w:rFonts w:ascii="Times New Roman" w:hAnsi="Times New Roman" w:cs="Times New Roman"/>
                <w:szCs w:val="28"/>
              </w:rPr>
              <w:t>ов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 ФГОС.</w:t>
            </w:r>
          </w:p>
          <w:p w:rsidR="00BE166B" w:rsidRPr="00953AEA" w:rsidRDefault="00BE166B" w:rsidP="00BE16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Срок действия государственной аккредитации программы основного общего образования до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30.04.25</w:t>
            </w:r>
          </w:p>
          <w:p w:rsidR="00BE166B" w:rsidRPr="00953AEA" w:rsidRDefault="00BE166B" w:rsidP="005137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Численность обучающихся по реализуемой образовательной программе основного общего образования за счёт 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 xml:space="preserve">бюджетных ассигнований региона и муниципалитета 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>230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 человек</w:t>
            </w:r>
            <w:r w:rsidR="0051373B" w:rsidRPr="00953AE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52203C" w:rsidRPr="00953AEA" w:rsidTr="0052203C">
        <w:tc>
          <w:tcPr>
            <w:tcW w:w="3794" w:type="dxa"/>
          </w:tcPr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Среднее общее образование </w:t>
            </w:r>
          </w:p>
          <w:p w:rsidR="0052203C" w:rsidRPr="00953AEA" w:rsidRDefault="0052203C" w:rsidP="005220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(нормативный срок – 2 года)</w:t>
            </w:r>
          </w:p>
        </w:tc>
        <w:tc>
          <w:tcPr>
            <w:tcW w:w="5245" w:type="dxa"/>
          </w:tcPr>
          <w:p w:rsidR="0051373B" w:rsidRPr="00953AEA" w:rsidRDefault="0051373B" w:rsidP="005137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>Основная образовательная программа среднего общего образования реализуется на основе учебного плана 10</w:t>
            </w:r>
            <w:r w:rsidR="00D75DBB" w:rsidRPr="00953AEA">
              <w:rPr>
                <w:rFonts w:ascii="Times New Roman" w:hAnsi="Times New Roman" w:cs="Times New Roman"/>
                <w:szCs w:val="28"/>
              </w:rPr>
              <w:t>-11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 класс</w:t>
            </w:r>
            <w:r w:rsidR="00D75DBB" w:rsidRPr="00953AEA">
              <w:rPr>
                <w:rFonts w:ascii="Times New Roman" w:hAnsi="Times New Roman" w:cs="Times New Roman"/>
                <w:szCs w:val="28"/>
              </w:rPr>
              <w:t>ов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 Ф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Pr="00953AEA">
              <w:rPr>
                <w:rFonts w:ascii="Times New Roman" w:hAnsi="Times New Roman" w:cs="Times New Roman"/>
                <w:szCs w:val="28"/>
              </w:rPr>
              <w:t>ГОС.</w:t>
            </w:r>
          </w:p>
          <w:p w:rsidR="0051373B" w:rsidRPr="00953AEA" w:rsidRDefault="0051373B" w:rsidP="005137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Срок действия государственной аккредитации программы основного общего образования до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30.04.25</w:t>
            </w:r>
          </w:p>
          <w:p w:rsidR="0052203C" w:rsidRPr="00953AEA" w:rsidRDefault="0051373B" w:rsidP="005137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53AEA">
              <w:rPr>
                <w:rFonts w:ascii="Times New Roman" w:hAnsi="Times New Roman" w:cs="Times New Roman"/>
                <w:szCs w:val="28"/>
              </w:rPr>
              <w:t xml:space="preserve">Численность обучающихся по реализуемой образовательной программе среднего общего образования за счёт </w:t>
            </w:r>
            <w:r w:rsidR="003F71D9" w:rsidRPr="00953AEA">
              <w:rPr>
                <w:rFonts w:ascii="Times New Roman" w:hAnsi="Times New Roman" w:cs="Times New Roman"/>
                <w:szCs w:val="28"/>
              </w:rPr>
              <w:t xml:space="preserve">бюджетных ассигнований региона и муниципалитета </w:t>
            </w:r>
            <w:r w:rsidRPr="00953AEA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66FA9" w:rsidRPr="00953AEA">
              <w:rPr>
                <w:rFonts w:ascii="Times New Roman" w:hAnsi="Times New Roman" w:cs="Times New Roman"/>
                <w:szCs w:val="28"/>
              </w:rPr>
              <w:t>51</w:t>
            </w:r>
            <w:r w:rsidR="00C754D6" w:rsidRPr="00953AE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53AEA">
              <w:rPr>
                <w:rFonts w:ascii="Times New Roman" w:hAnsi="Times New Roman" w:cs="Times New Roman"/>
                <w:szCs w:val="28"/>
              </w:rPr>
              <w:t>человек</w:t>
            </w:r>
            <w:r w:rsidR="00C754D6" w:rsidRPr="00953AEA">
              <w:rPr>
                <w:rFonts w:ascii="Times New Roman" w:hAnsi="Times New Roman" w:cs="Times New Roman"/>
                <w:szCs w:val="28"/>
              </w:rPr>
              <w:t>а.</w:t>
            </w:r>
          </w:p>
        </w:tc>
      </w:tr>
    </w:tbl>
    <w:p w:rsidR="0052203C" w:rsidRPr="0052203C" w:rsidRDefault="0052203C" w:rsidP="005220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203C" w:rsidRPr="0052203C" w:rsidSect="0095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03C"/>
    <w:rsid w:val="001145F1"/>
    <w:rsid w:val="003F71D9"/>
    <w:rsid w:val="00482BBE"/>
    <w:rsid w:val="0051373B"/>
    <w:rsid w:val="0052203C"/>
    <w:rsid w:val="00592FB9"/>
    <w:rsid w:val="00617BF6"/>
    <w:rsid w:val="0064644A"/>
    <w:rsid w:val="006E04D2"/>
    <w:rsid w:val="00744218"/>
    <w:rsid w:val="00953AEA"/>
    <w:rsid w:val="00B574C5"/>
    <w:rsid w:val="00B66FA9"/>
    <w:rsid w:val="00BE166B"/>
    <w:rsid w:val="00C754D6"/>
    <w:rsid w:val="00D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4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5D49-077A-4000-A1BE-6381343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7</cp:revision>
  <dcterms:created xsi:type="dcterms:W3CDTF">2017-10-19T10:40:00Z</dcterms:created>
  <dcterms:modified xsi:type="dcterms:W3CDTF">2018-02-11T16:34:00Z</dcterms:modified>
</cp:coreProperties>
</file>