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88" w:rsidRDefault="00BA4C88" w:rsidP="00BA4C88">
      <w:pPr>
        <w:pStyle w:val="a3"/>
        <w:spacing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Педагогический совет является постоянно действующим руководящим органом в Учреждении для рассмотрения основополагающих вопросов образовательного процесса.</w:t>
      </w:r>
    </w:p>
    <w:p w:rsidR="00BA4C88" w:rsidRDefault="00BA4C88" w:rsidP="00BA4C88">
      <w:pPr>
        <w:pStyle w:val="a3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В состав Педагогического совета входят: директор Учреждения (председатель), его заместители, педагог-психолог, учителя, библиотекарь, </w:t>
      </w:r>
      <w:r>
        <w:rPr>
          <w:rFonts w:ascii="Times New Roman" w:hAnsi="Times New Roman"/>
          <w:sz w:val="28"/>
          <w:szCs w:val="28"/>
        </w:rPr>
        <w:t>воспитатели, социальный педагог, педагоги дополнительного образования.</w:t>
      </w:r>
      <w:proofErr w:type="gramEnd"/>
    </w:p>
    <w:p w:rsidR="00BA4C88" w:rsidRDefault="00BA4C88" w:rsidP="00BA4C88">
      <w:pPr>
        <w:pStyle w:val="a3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необходимых условиях на заседание с правом совещательного голоса приглашаются представители общественных организаций, учреждений, взаимодействующих с Учреждением по вопросам образования, родители (законные представители) обучающихся.</w:t>
      </w:r>
    </w:p>
    <w:p w:rsidR="00BA4C88" w:rsidRDefault="00BA4C88" w:rsidP="00BA4C88">
      <w:pPr>
        <w:pStyle w:val="a3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 избирает из своего состава секретаря на три учебных года. Срок полномочий Педагогического совета - бессрочно.</w:t>
      </w:r>
    </w:p>
    <w:p w:rsidR="00BA4C88" w:rsidRDefault="00BA4C88" w:rsidP="00BA4C88">
      <w:pPr>
        <w:pStyle w:val="a3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совет:</w:t>
      </w:r>
    </w:p>
    <w:p w:rsidR="00BA4C88" w:rsidRDefault="00BA4C88" w:rsidP="00BA4C88">
      <w:pPr>
        <w:pStyle w:val="71"/>
        <w:tabs>
          <w:tab w:val="left" w:pos="365"/>
        </w:tabs>
        <w:spacing w:before="0" w:line="240" w:lineRule="auto"/>
        <w:ind w:firstLine="567"/>
      </w:pPr>
      <w:r>
        <w:t>- обсуждает и принимает решение о  выборе  учебных планов, образовательных программ,  форм, методов образовательного процесса и способов их реализации;</w:t>
      </w:r>
    </w:p>
    <w:p w:rsidR="00BA4C88" w:rsidRDefault="00BA4C88" w:rsidP="00BA4C88">
      <w:pPr>
        <w:pStyle w:val="71"/>
        <w:tabs>
          <w:tab w:val="left" w:pos="365"/>
        </w:tabs>
        <w:spacing w:before="0" w:line="240" w:lineRule="auto"/>
        <w:ind w:firstLine="567"/>
      </w:pPr>
      <w:r>
        <w:t>- 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опыта;</w:t>
      </w:r>
    </w:p>
    <w:p w:rsidR="00BA4C88" w:rsidRDefault="00BA4C88" w:rsidP="00BA4C88">
      <w:pPr>
        <w:pStyle w:val="71"/>
        <w:tabs>
          <w:tab w:val="left" w:pos="360"/>
        </w:tabs>
        <w:spacing w:before="0" w:line="240" w:lineRule="auto"/>
        <w:ind w:firstLine="567"/>
      </w:pPr>
      <w:r>
        <w:t>- определяет направления взаимодействия Учреждения с  другими организациями;</w:t>
      </w:r>
    </w:p>
    <w:p w:rsidR="00BA4C88" w:rsidRDefault="00BA4C88" w:rsidP="00BA4C88">
      <w:pPr>
        <w:pStyle w:val="71"/>
        <w:tabs>
          <w:tab w:val="left" w:pos="360"/>
        </w:tabs>
        <w:spacing w:before="0" w:line="240" w:lineRule="auto"/>
        <w:ind w:firstLine="567"/>
      </w:pPr>
      <w:r>
        <w:t>- принимает решение о проведении промежуточной аттестации в данном учебном году, определяет конкретные формы, порядок и сроки ее проведения;</w:t>
      </w:r>
    </w:p>
    <w:p w:rsidR="00BA4C88" w:rsidRDefault="00BA4C88" w:rsidP="00BA4C88">
      <w:pPr>
        <w:pStyle w:val="71"/>
        <w:tabs>
          <w:tab w:val="left" w:pos="365"/>
        </w:tabs>
        <w:spacing w:before="0" w:line="240" w:lineRule="auto"/>
        <w:ind w:firstLine="567"/>
      </w:pPr>
      <w:r>
        <w:t xml:space="preserve">- принимает решение о переводе </w:t>
      </w:r>
      <w:proofErr w:type="gramStart"/>
      <w:r>
        <w:t>обучающихся</w:t>
      </w:r>
      <w:proofErr w:type="gramEnd"/>
      <w:r>
        <w:t xml:space="preserve"> в следующий класс по результатам промежуточной аттестации;</w:t>
      </w:r>
    </w:p>
    <w:p w:rsidR="00BA4C88" w:rsidRDefault="00BA4C88" w:rsidP="00BA4C88">
      <w:pPr>
        <w:pStyle w:val="71"/>
        <w:tabs>
          <w:tab w:val="left" w:pos="360"/>
        </w:tabs>
        <w:spacing w:before="0" w:line="240" w:lineRule="auto"/>
        <w:ind w:firstLine="567"/>
      </w:pPr>
      <w:r>
        <w:t>- обсуждает календарный учебный график;</w:t>
      </w:r>
    </w:p>
    <w:p w:rsidR="00BA4C88" w:rsidRDefault="00BA4C88" w:rsidP="00BA4C88">
      <w:pPr>
        <w:pStyle w:val="71"/>
        <w:tabs>
          <w:tab w:val="left" w:pos="360"/>
        </w:tabs>
        <w:spacing w:before="0" w:line="240" w:lineRule="auto"/>
        <w:ind w:firstLine="567"/>
      </w:pPr>
      <w:r>
        <w:t>- принимает решение об исключении обучающегося из Учреждения в рамках законодательства Российской Федерации и настоящего Устава;</w:t>
      </w:r>
    </w:p>
    <w:p w:rsidR="00BA4C88" w:rsidRDefault="00BA4C88" w:rsidP="00BA4C88">
      <w:pPr>
        <w:pStyle w:val="71"/>
        <w:tabs>
          <w:tab w:val="left" w:pos="360"/>
        </w:tabs>
        <w:spacing w:before="0" w:line="240" w:lineRule="auto"/>
        <w:ind w:firstLine="567"/>
      </w:pPr>
      <w:r>
        <w:t>- принимает решение о допуске к государственной итоговой аттестации, о выдаче документов государственного образца, прохождении государственной итоговой аттестации выпускников, выдаче выпускникам документов об образовании, о поощрении обучающихся;</w:t>
      </w:r>
    </w:p>
    <w:p w:rsidR="00BA4C88" w:rsidRDefault="00BA4C88" w:rsidP="00BA4C88">
      <w:pPr>
        <w:pStyle w:val="71"/>
        <w:tabs>
          <w:tab w:val="left" w:pos="360"/>
        </w:tabs>
        <w:spacing w:before="0" w:line="240" w:lineRule="auto"/>
        <w:ind w:firstLine="567"/>
      </w:pPr>
      <w:r>
        <w:t>- разрабатывает и принимает образовательные программы начального общего, основного общего и среднего общего образования, дошкольного и дополнительного образования;</w:t>
      </w:r>
    </w:p>
    <w:p w:rsidR="00BA4C88" w:rsidRDefault="00BA4C88" w:rsidP="00BA4C88">
      <w:pPr>
        <w:pStyle w:val="71"/>
        <w:tabs>
          <w:tab w:val="left" w:pos="360"/>
        </w:tabs>
        <w:spacing w:before="0" w:line="240" w:lineRule="auto"/>
        <w:ind w:firstLine="567"/>
      </w:pPr>
      <w:r>
        <w:t>- принимает программу развития Учреждения;</w:t>
      </w:r>
    </w:p>
    <w:p w:rsidR="00BA4C88" w:rsidRDefault="00BA4C88" w:rsidP="00BA4C88">
      <w:pPr>
        <w:pStyle w:val="71"/>
        <w:tabs>
          <w:tab w:val="left" w:pos="360"/>
        </w:tabs>
        <w:spacing w:before="0" w:line="240" w:lineRule="auto"/>
        <w:ind w:firstLine="567"/>
      </w:pPr>
      <w:r>
        <w:t>- разрабатывает и принимает план учебно-воспитательной работы Учреждения на учебный год;</w:t>
      </w:r>
    </w:p>
    <w:p w:rsidR="00BA4C88" w:rsidRDefault="00BA4C88" w:rsidP="00BA4C88">
      <w:pPr>
        <w:pStyle w:val="71"/>
        <w:tabs>
          <w:tab w:val="left" w:pos="360"/>
        </w:tabs>
        <w:spacing w:before="0" w:line="240" w:lineRule="auto"/>
        <w:ind w:firstLine="567"/>
      </w:pPr>
      <w:r>
        <w:t xml:space="preserve">- разрабатывает и принимает Правила внутреннего трудового распорядка, Правила внутреннего распорядка </w:t>
      </w:r>
      <w:proofErr w:type="gramStart"/>
      <w:r>
        <w:t>обучающихся</w:t>
      </w:r>
      <w:proofErr w:type="gramEnd"/>
      <w:r>
        <w:t>, локальные акты, регламентирующие педагогическую деятельность;</w:t>
      </w:r>
    </w:p>
    <w:p w:rsidR="00BA4C88" w:rsidRDefault="00BA4C88" w:rsidP="00BA4C88">
      <w:pPr>
        <w:pStyle w:val="71"/>
        <w:tabs>
          <w:tab w:val="left" w:pos="360"/>
        </w:tabs>
        <w:spacing w:before="0" w:line="240" w:lineRule="auto"/>
        <w:ind w:firstLine="567"/>
      </w:pPr>
      <w:r>
        <w:t>- определяет список учебников на текущий учебный год.</w:t>
      </w:r>
    </w:p>
    <w:p w:rsidR="00BA4C88" w:rsidRDefault="00BA4C88" w:rsidP="00BA4C88">
      <w:pPr>
        <w:pStyle w:val="41"/>
        <w:spacing w:line="240" w:lineRule="auto"/>
        <w:ind w:firstLine="567"/>
      </w:pPr>
      <w:r>
        <w:lastRenderedPageBreak/>
        <w:t>Для рассмотрения вопросов учебно-воспитательной деятельности в параллели классов или классе может быть созван малый педагогический совет из представителей Педагогического совета.</w:t>
      </w:r>
    </w:p>
    <w:p w:rsidR="00BA4C88" w:rsidRDefault="00BA4C88" w:rsidP="00BA4C88">
      <w:pPr>
        <w:pStyle w:val="41"/>
        <w:spacing w:line="240" w:lineRule="auto"/>
        <w:ind w:firstLine="567"/>
      </w:pPr>
      <w:r>
        <w:t>Педагогический совет Учреждения созывается председателем по мере необходимости, но не реже пяти раз в год. Внеочередные заседания Педагогического совета проводятся по требованию не менее одной трети педагогических работников Учреждения.</w:t>
      </w:r>
    </w:p>
    <w:p w:rsidR="00BA4C88" w:rsidRDefault="00BA4C88" w:rsidP="00BA4C88">
      <w:pPr>
        <w:pStyle w:val="41"/>
        <w:spacing w:line="240" w:lineRule="auto"/>
        <w:ind w:firstLine="567"/>
      </w:pPr>
      <w:bookmarkStart w:id="0" w:name="_GoBack"/>
      <w:bookmarkEnd w:id="0"/>
      <w:r>
        <w:t>Решение Педагогического совета Учреждения является правомочным, если на его заседании присутствовало не менее двух третей педагогических работников Учреждения и если за него проголосовало более половины присутствующих педагогов.</w:t>
      </w:r>
    </w:p>
    <w:p w:rsidR="00BA4C88" w:rsidRDefault="00BA4C88" w:rsidP="00BA4C88">
      <w:pPr>
        <w:pStyle w:val="a3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выполнения решений Педагогического совета осуществляет Директор Учреждения и ответственные лица, указанные в решении. Результаты этой работы сообщаются членам Педагогического совета на последующих его заседаниях</w:t>
      </w:r>
    </w:p>
    <w:p w:rsidR="00BA4C88" w:rsidRDefault="00BA4C88" w:rsidP="00BA4C88">
      <w:pPr>
        <w:pStyle w:val="a3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Педагогического совета оформляются протоколом. Протоколы подписываются председателем и секретарем Педагогического совета. Нумерация протоколов ведется от начала учебного года. Протокол Педагогического совета нумеруется постранично, прошивается, скрепляется подписью директора и печатью Учреждения.</w:t>
      </w:r>
    </w:p>
    <w:p w:rsidR="00967406" w:rsidRDefault="00BA4C88"/>
    <w:sectPr w:rsidR="0096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88"/>
    <w:rsid w:val="005379AD"/>
    <w:rsid w:val="00BA4C88"/>
    <w:rsid w:val="00C3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A4C88"/>
    <w:pPr>
      <w:shd w:val="clear" w:color="auto" w:fill="FFFFFF"/>
      <w:spacing w:after="0" w:line="322" w:lineRule="exact"/>
      <w:ind w:firstLine="560"/>
      <w:jc w:val="both"/>
    </w:pPr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A4C88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 w:eastAsia="ru-RU"/>
    </w:rPr>
  </w:style>
  <w:style w:type="character" w:customStyle="1" w:styleId="7">
    <w:name w:val="Основной текст (7)"/>
    <w:link w:val="71"/>
    <w:uiPriority w:val="99"/>
    <w:locked/>
    <w:rsid w:val="00BA4C8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BA4C88"/>
    <w:pPr>
      <w:shd w:val="clear" w:color="auto" w:fill="FFFFFF"/>
      <w:spacing w:before="180" w:after="0" w:line="317" w:lineRule="exact"/>
      <w:ind w:hanging="38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"/>
    <w:link w:val="41"/>
    <w:uiPriority w:val="99"/>
    <w:locked/>
    <w:rsid w:val="00BA4C8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A4C88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+ Полужирный"/>
    <w:uiPriority w:val="99"/>
    <w:rsid w:val="00BA4C88"/>
    <w:rPr>
      <w:rFonts w:ascii="Times New Roman" w:hAnsi="Times New Roman" w:cs="Times New Roman" w:hint="default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A4C88"/>
    <w:pPr>
      <w:shd w:val="clear" w:color="auto" w:fill="FFFFFF"/>
      <w:spacing w:after="0" w:line="322" w:lineRule="exact"/>
      <w:ind w:firstLine="560"/>
      <w:jc w:val="both"/>
    </w:pPr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A4C88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 w:eastAsia="ru-RU"/>
    </w:rPr>
  </w:style>
  <w:style w:type="character" w:customStyle="1" w:styleId="7">
    <w:name w:val="Основной текст (7)"/>
    <w:link w:val="71"/>
    <w:uiPriority w:val="99"/>
    <w:locked/>
    <w:rsid w:val="00BA4C8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BA4C88"/>
    <w:pPr>
      <w:shd w:val="clear" w:color="auto" w:fill="FFFFFF"/>
      <w:spacing w:before="180" w:after="0" w:line="317" w:lineRule="exact"/>
      <w:ind w:hanging="38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"/>
    <w:link w:val="41"/>
    <w:uiPriority w:val="99"/>
    <w:locked/>
    <w:rsid w:val="00BA4C8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A4C88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+ Полужирный"/>
    <w:uiPriority w:val="99"/>
    <w:rsid w:val="00BA4C88"/>
    <w:rPr>
      <w:rFonts w:ascii="Times New Roman" w:hAnsi="Times New Roman" w:cs="Times New Roman" w:hint="default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2018-01-21T08:44:00Z</dcterms:created>
  <dcterms:modified xsi:type="dcterms:W3CDTF">2018-01-21T08:45:00Z</dcterms:modified>
</cp:coreProperties>
</file>